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bookmarkStart w:id="0" w:name="_GoBack" w:displacedByCustomXml="next"/>
      <w:bookmarkEnd w:id="0" w:displacedByCustomXml="next"/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6AA93D2F" w:rsidR="00E71593" w:rsidRPr="00503EC1" w:rsidRDefault="00470E15" w:rsidP="00003969">
                    <w:pPr>
                      <w:pStyle w:val="Kontakt"/>
                    </w:pPr>
                    <w:r>
                      <w:t>2</w:t>
                    </w:r>
                    <w:r w:rsidR="00204460">
                      <w:t>4</w:t>
                    </w:r>
                    <w:r>
                      <w:t>/2022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1DF70476" w:rsidR="00E71593" w:rsidRPr="00503EC1" w:rsidRDefault="004D5282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9-22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04460">
                          <w:t>22.09.2022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4D5282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C816F104D23A46A5B7F9F3E43AF9E7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BEBB8A" w14:textId="0BA7EFCA" w:rsidR="00FC2BD2" w:rsidRPr="00003969" w:rsidRDefault="00204460" w:rsidP="00003969">
          <w:pPr>
            <w:pStyle w:val="Headline"/>
          </w:pPr>
          <w:r>
            <w:t>Klassik unterm Sternenhimmel</w:t>
          </w:r>
        </w:p>
      </w:sdtContent>
    </w:sdt>
    <w:p w14:paraId="5BD4D8D7" w14:textId="0706D169" w:rsidR="00470E15" w:rsidRDefault="00690B58" w:rsidP="00470E15">
      <w:pPr>
        <w:pStyle w:val="Einleitung"/>
        <w:rPr>
          <w:b/>
        </w:rPr>
      </w:pPr>
      <w:r>
        <w:rPr>
          <w:b/>
        </w:rPr>
        <w:t xml:space="preserve">Mit </w:t>
      </w:r>
      <w:r w:rsidR="00204460">
        <w:rPr>
          <w:b/>
        </w:rPr>
        <w:t xml:space="preserve">der Produktion „Die Sterne in den vier Jahreszeiten“ laden das </w:t>
      </w:r>
      <w:proofErr w:type="gramStart"/>
      <w:r w:rsidR="00204460">
        <w:rPr>
          <w:b/>
        </w:rPr>
        <w:t>Württembergische</w:t>
      </w:r>
      <w:proofErr w:type="gramEnd"/>
      <w:r w:rsidR="00204460">
        <w:rPr>
          <w:b/>
        </w:rPr>
        <w:t xml:space="preserve"> Kammerorchester</w:t>
      </w:r>
      <w:r w:rsidR="00ED3001">
        <w:rPr>
          <w:b/>
        </w:rPr>
        <w:t xml:space="preserve"> (WKO)</w:t>
      </w:r>
      <w:r w:rsidR="00204460">
        <w:rPr>
          <w:b/>
        </w:rPr>
        <w:t xml:space="preserve"> und die experimenta </w:t>
      </w:r>
      <w:r w:rsidR="00ED3001">
        <w:rPr>
          <w:b/>
        </w:rPr>
        <w:t xml:space="preserve">ab 13. Oktober </w:t>
      </w:r>
      <w:r w:rsidR="00204460">
        <w:rPr>
          <w:b/>
        </w:rPr>
        <w:t>zu einer musikalischen Reise der besonderen Art ein</w:t>
      </w:r>
      <w:r w:rsidR="00FC776D">
        <w:rPr>
          <w:b/>
        </w:rPr>
        <w:t>.</w:t>
      </w:r>
      <w:r w:rsidR="00204460">
        <w:rPr>
          <w:b/>
        </w:rPr>
        <w:t xml:space="preserve"> Im Science Dome trifft die Musik von Antonio Vivaldi </w:t>
      </w:r>
      <w:r w:rsidR="00ED3001">
        <w:rPr>
          <w:b/>
        </w:rPr>
        <w:t>auf den projizierten Sternenhimmel im Wandel der Jahreszeiten.</w:t>
      </w:r>
    </w:p>
    <w:p w14:paraId="03EFF78A" w14:textId="5B8810B7" w:rsidR="00CF7850" w:rsidRDefault="00FB3104" w:rsidP="00CF7850">
      <w:r>
        <w:rPr>
          <w:rFonts w:ascii="DINOT" w:hAnsi="DINOT"/>
        </w:rPr>
        <w:t>Eine außergewöhnliche Reise durch Frühling, Sommer, Herbst und Winter können</w:t>
      </w:r>
      <w:r w:rsidR="00ED3001">
        <w:rPr>
          <w:rFonts w:ascii="DINOT" w:hAnsi="DINOT"/>
        </w:rPr>
        <w:t xml:space="preserve"> Besucherinnen und Besucher am 13. und 14. Oktober 2022 sowie am 8. Dezember 2022 und am 12. Januar 2023 </w:t>
      </w:r>
      <w:r>
        <w:rPr>
          <w:rFonts w:ascii="DINOT" w:hAnsi="DINOT"/>
        </w:rPr>
        <w:t>in der experimenta erleben</w:t>
      </w:r>
      <w:r w:rsidR="00ED3001">
        <w:rPr>
          <w:rFonts w:ascii="DINOT" w:hAnsi="DINOT"/>
        </w:rPr>
        <w:t xml:space="preserve">. </w:t>
      </w:r>
      <w:r w:rsidR="004E60B9">
        <w:rPr>
          <w:rFonts w:ascii="DINOT" w:hAnsi="DINOT"/>
        </w:rPr>
        <w:t xml:space="preserve">Während das Württembergische Kammerorchester (WKO) Antonio Vivaldis bekanntestes Werk „Die </w:t>
      </w:r>
      <w:r w:rsidR="009D62F3">
        <w:rPr>
          <w:rFonts w:ascii="DINOT" w:hAnsi="DINOT"/>
        </w:rPr>
        <w:t>V</w:t>
      </w:r>
      <w:r w:rsidR="004E60B9">
        <w:rPr>
          <w:rFonts w:ascii="DINOT" w:hAnsi="DINOT"/>
        </w:rPr>
        <w:t xml:space="preserve">ier Jahreszeiten“ spielt, gibt es auf der 726 Quadratmeter großen Kuppel des Science Dome </w:t>
      </w:r>
      <w:r w:rsidR="004C16C9">
        <w:rPr>
          <w:rFonts w:ascii="DINOT" w:hAnsi="DINOT"/>
        </w:rPr>
        <w:t>den Sternenhimmel im Wandel der Jahreszeiten zu bestaunen.</w:t>
      </w:r>
      <w:r w:rsidR="00F71988">
        <w:rPr>
          <w:rFonts w:ascii="DINOT" w:hAnsi="DINOT"/>
        </w:rPr>
        <w:t xml:space="preserve"> </w:t>
      </w:r>
    </w:p>
    <w:p w14:paraId="57463733" w14:textId="77777777" w:rsidR="004C16C9" w:rsidRDefault="004C16C9" w:rsidP="00D64E86">
      <w:pPr>
        <w:rPr>
          <w:b/>
        </w:rPr>
      </w:pPr>
    </w:p>
    <w:p w14:paraId="0E410E37" w14:textId="5CD96460" w:rsidR="00676DAF" w:rsidRDefault="00A50786" w:rsidP="00D64E86">
      <w:r>
        <w:rPr>
          <w:b/>
        </w:rPr>
        <w:t>Genuss für Augen und Ohren</w:t>
      </w:r>
      <w:r>
        <w:rPr>
          <w:b/>
        </w:rPr>
        <w:br/>
      </w:r>
      <w:r w:rsidRPr="00A50786">
        <w:t xml:space="preserve">Das </w:t>
      </w:r>
      <w:r>
        <w:t xml:space="preserve">von Case </w:t>
      </w:r>
      <w:proofErr w:type="spellStart"/>
      <w:r>
        <w:t>Scaglione</w:t>
      </w:r>
      <w:proofErr w:type="spellEnd"/>
      <w:r>
        <w:t xml:space="preserve"> dirigierte </w:t>
      </w:r>
      <w:r w:rsidRPr="00A50786">
        <w:t>WKO</w:t>
      </w:r>
      <w:r>
        <w:rPr>
          <w:b/>
        </w:rPr>
        <w:t xml:space="preserve"> </w:t>
      </w:r>
      <w:r>
        <w:t xml:space="preserve">gehört zu den international renommierten Kammerorchestern. </w:t>
      </w:r>
      <w:r w:rsidR="00D56845">
        <w:t>Seinen ersten Auftritt</w:t>
      </w:r>
      <w:r>
        <w:t xml:space="preserve"> in der experimenta </w:t>
      </w:r>
      <w:r w:rsidR="00D56845">
        <w:t>hatte es i</w:t>
      </w:r>
      <w:r>
        <w:t xml:space="preserve">m </w:t>
      </w:r>
      <w:r w:rsidR="00D56845">
        <w:t xml:space="preserve">Dezember 2020 während des </w:t>
      </w:r>
      <w:r w:rsidR="00F22448">
        <w:t>Corona-</w:t>
      </w:r>
      <w:r w:rsidR="00D56845">
        <w:t>Lockdowns</w:t>
      </w:r>
      <w:r>
        <w:t xml:space="preserve"> </w:t>
      </w:r>
      <w:r w:rsidR="00D56845">
        <w:t>im Rahmen einer TV-Produktion</w:t>
      </w:r>
      <w:r>
        <w:t xml:space="preserve"> </w:t>
      </w:r>
      <w:r w:rsidR="00D56845">
        <w:t xml:space="preserve">des deutsch-französischen Senders arte mit Werken von Johann Sebastian Bach. Es folgte im Mai 2021 das Videoprojekt </w:t>
      </w:r>
      <w:r>
        <w:t xml:space="preserve">„Science </w:t>
      </w:r>
      <w:proofErr w:type="spellStart"/>
      <w:r>
        <w:t>meets</w:t>
      </w:r>
      <w:proofErr w:type="spellEnd"/>
      <w:r>
        <w:t xml:space="preserve"> Classic</w:t>
      </w:r>
      <w:r w:rsidR="00D56845">
        <w:t xml:space="preserve">“, in dem </w:t>
      </w:r>
      <w:r w:rsidR="00FB3104">
        <w:t>Naturwissenschaften und die Musik von Ludwig van Beethoven</w:t>
      </w:r>
      <w:r w:rsidR="007149EE">
        <w:t xml:space="preserve"> aufeinandertrafen</w:t>
      </w:r>
      <w:r>
        <w:t xml:space="preserve">. </w:t>
      </w:r>
    </w:p>
    <w:p w14:paraId="06EA20DD" w14:textId="77777777" w:rsidR="00676DAF" w:rsidRDefault="00676DAF" w:rsidP="00D64E86"/>
    <w:p w14:paraId="6D1FA0D8" w14:textId="2B8FB297" w:rsidR="00852232" w:rsidRDefault="001A722C" w:rsidP="00D64E86">
      <w:r>
        <w:t>I</w:t>
      </w:r>
      <w:r w:rsidR="00F22448">
        <w:t>n der</w:t>
      </w:r>
      <w:r>
        <w:t xml:space="preserve"> aktuellen </w:t>
      </w:r>
      <w:r w:rsidR="00F22448">
        <w:t xml:space="preserve">Produktion „Die Sterne in den vier Jahreszeiten“ </w:t>
      </w:r>
      <w:r w:rsidR="00FF1651">
        <w:t>erleb</w:t>
      </w:r>
      <w:r w:rsidR="00676DAF">
        <w:t>t</w:t>
      </w:r>
      <w:r w:rsidR="00FF1651">
        <w:t xml:space="preserve"> </w:t>
      </w:r>
      <w:r w:rsidR="00676DAF">
        <w:t>das Publikum nun live vor Ort</w:t>
      </w:r>
      <w:r w:rsidR="00FF1651">
        <w:t xml:space="preserve"> </w:t>
      </w:r>
      <w:r w:rsidR="00852232">
        <w:t>das Beste aus zwei Welten.</w:t>
      </w:r>
      <w:r w:rsidR="00FF1651">
        <w:t xml:space="preserve"> </w:t>
      </w:r>
      <w:r w:rsidR="0074019C">
        <w:t>Musikalisch u</w:t>
      </w:r>
      <w:r w:rsidR="005727C2">
        <w:t xml:space="preserve">ntermalt vom WKO </w:t>
      </w:r>
      <w:r w:rsidR="00676DAF">
        <w:t>ziehen</w:t>
      </w:r>
      <w:r w:rsidR="0074019C">
        <w:t xml:space="preserve"> die Sternenkonstellationen am Nachthimmel auf der Kuppel des Science Dome</w:t>
      </w:r>
      <w:r w:rsidR="00676DAF">
        <w:t xml:space="preserve"> durch das Kalenderjahr</w:t>
      </w:r>
      <w:r w:rsidR="0074019C">
        <w:t xml:space="preserve">. </w:t>
      </w:r>
      <w:r w:rsidR="00852232">
        <w:t>Gegen</w:t>
      </w:r>
      <w:r w:rsidR="008C39BF">
        <w:t xml:space="preserve"> Ende des Kon</w:t>
      </w:r>
      <w:r w:rsidR="00852232">
        <w:t xml:space="preserve">zerts erfahren die Zuschauerinnen und Zuschauer schließlich, wie ein „Analemma“ aussieht. Dabei handelt es sich um die Jahresfigur der Sonnenposition am Himmel. Sie </w:t>
      </w:r>
      <w:r w:rsidR="00676DAF">
        <w:t xml:space="preserve">ähnelt in ihrem Verlauf einer Acht und </w:t>
      </w:r>
      <w:r w:rsidR="00852232">
        <w:t>entsteht, wenn die Sonne täglich zur gleichen Zeit am gleichen Ort beobachtet wird.</w:t>
      </w:r>
    </w:p>
    <w:p w14:paraId="4A499378" w14:textId="77777777" w:rsidR="00852232" w:rsidRDefault="00852232" w:rsidP="00D64E86"/>
    <w:p w14:paraId="6594961E" w14:textId="19A32C95" w:rsidR="00D64E86" w:rsidRDefault="001842F7" w:rsidP="00D64E86">
      <w:r>
        <w:t>Der Eintritt</w:t>
      </w:r>
      <w:r w:rsidR="00D64E86">
        <w:t xml:space="preserve"> für </w:t>
      </w:r>
      <w:r w:rsidR="00852232">
        <w:t>„Die Sterne in den vier Jahreszeiten“</w:t>
      </w:r>
      <w:r w:rsidR="00D52AC6">
        <w:t xml:space="preserve"> </w:t>
      </w:r>
      <w:r>
        <w:t xml:space="preserve">kostet für </w:t>
      </w:r>
      <w:r w:rsidR="00D64E86">
        <w:t xml:space="preserve">Erwachsene </w:t>
      </w:r>
      <w:r w:rsidR="00852232">
        <w:t>1</w:t>
      </w:r>
      <w:r>
        <w:t>6</w:t>
      </w:r>
      <w:r w:rsidR="00D64E86">
        <w:t xml:space="preserve">,00 Euro und ermäßigt </w:t>
      </w:r>
      <w:r w:rsidR="00852232">
        <w:t>12</w:t>
      </w:r>
      <w:r w:rsidR="00D64E86">
        <w:t xml:space="preserve">,00 Euro. </w:t>
      </w:r>
      <w:r>
        <w:t xml:space="preserve">Karten gibt es </w:t>
      </w:r>
      <w:r w:rsidR="00852232">
        <w:t xml:space="preserve">ab sofort </w:t>
      </w:r>
      <w:r>
        <w:t xml:space="preserve">online </w:t>
      </w:r>
      <w:r w:rsidR="00454462">
        <w:t>im Ticketshop der experimenta.</w:t>
      </w:r>
    </w:p>
    <w:p w14:paraId="07D367A9" w14:textId="543C7F5B" w:rsidR="001842F7" w:rsidRDefault="001842F7" w:rsidP="00D64E86"/>
    <w:p w14:paraId="4DDCDB1F" w14:textId="77777777" w:rsidR="00750622" w:rsidRDefault="00470E15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b/>
          <w:sz w:val="18"/>
          <w:szCs w:val="18"/>
        </w:rPr>
      </w:pPr>
      <w:r w:rsidRPr="00180E42">
        <w:rPr>
          <w:rFonts w:asciiTheme="minorHAnsi" w:hAnsiTheme="minorHAnsi"/>
          <w:sz w:val="18"/>
          <w:szCs w:val="18"/>
        </w:rPr>
        <w:t>***</w:t>
      </w:r>
      <w:r>
        <w:rPr>
          <w:rFonts w:asciiTheme="minorHAnsi" w:hAnsiTheme="minorHAnsi"/>
          <w:sz w:val="18"/>
          <w:szCs w:val="18"/>
        </w:rPr>
        <w:br/>
      </w:r>
    </w:p>
    <w:p w14:paraId="50A7EB55" w14:textId="7BCEF6BE" w:rsidR="00470E15" w:rsidRPr="00872F14" w:rsidRDefault="00470E15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  <w:r w:rsidRPr="00872F14">
        <w:rPr>
          <w:rFonts w:asciiTheme="minorHAnsi" w:hAnsiTheme="minorHAnsi"/>
          <w:b/>
          <w:sz w:val="18"/>
          <w:szCs w:val="18"/>
        </w:rPr>
        <w:lastRenderedPageBreak/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4D5282" w:rsidP="00470E15">
      <w:pPr>
        <w:pStyle w:val="Text"/>
        <w:spacing w:after="0" w:line="240" w:lineRule="auto"/>
        <w:rPr>
          <w:sz w:val="18"/>
          <w:szCs w:val="18"/>
        </w:rPr>
      </w:pPr>
      <w:hyperlink r:id="rId9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AF966" w16cex:dateUtc="2022-09-01T07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E7949" w14:textId="77777777" w:rsidR="006B21A8" w:rsidRDefault="006B21A8" w:rsidP="000E6B57">
      <w:r>
        <w:separator/>
      </w:r>
    </w:p>
  </w:endnote>
  <w:endnote w:type="continuationSeparator" w:id="0">
    <w:p w14:paraId="0B28F3F5" w14:textId="77777777" w:rsidR="006B21A8" w:rsidRDefault="006B21A8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4F013BEB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204460">
                    <w:rPr>
                      <w:rFonts w:ascii="DINOT" w:eastAsia="DINOT" w:hAnsi="DINOT" w:cs="Times New Roman"/>
                      <w:sz w:val="17"/>
                      <w:szCs w:val="17"/>
                    </w:rPr>
                    <w:t>Klassik unterm Sternenhimmel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9-22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204460">
                    <w:rPr>
                      <w:rFonts w:ascii="DINOT" w:eastAsia="DINOT" w:hAnsi="DINOT" w:cs="Times New Roman"/>
                      <w:sz w:val="17"/>
                      <w:szCs w:val="17"/>
                    </w:rPr>
                    <w:t>22.09.2022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4D5282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292976"/>
      <w:lock w:val="contentLocked"/>
      <w:placeholder>
        <w:docPart w:val="B4D2E49867C7457A94A4848E790A9AF2"/>
      </w:placeholder>
      <w:showingPlcHdr/>
    </w:sdtPr>
    <w:sdtEndPr/>
    <w:sdtContent>
      <w:p w14:paraId="5E3393BA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CD04" w14:textId="77777777" w:rsidR="006B21A8" w:rsidRDefault="006B21A8" w:rsidP="000E6B57">
      <w:r>
        <w:separator/>
      </w:r>
    </w:p>
  </w:footnote>
  <w:footnote w:type="continuationSeparator" w:id="0">
    <w:p w14:paraId="7351F14F" w14:textId="77777777" w:rsidR="006B21A8" w:rsidRDefault="006B21A8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290561770"/>
      <w:lock w:val="sdtContentLocked"/>
    </w:sdtPr>
    <w:sdtEndPr/>
    <w:sdtContent>
      <w:p w14:paraId="131C8570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4837D003" wp14:editId="467E474C">
              <wp:simplePos x="0" y="0"/>
              <wp:positionH relativeFrom="page">
                <wp:posOffset>882650</wp:posOffset>
              </wp:positionH>
              <wp:positionV relativeFrom="page">
                <wp:posOffset>9805035</wp:posOffset>
              </wp:positionV>
              <wp:extent cx="6278245" cy="384175"/>
              <wp:effectExtent l="0" t="0" r="8255" b="0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ternehmensdaten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84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7EE65CB1" wp14:editId="667EF52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Logo // experimenta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3969"/>
    <w:rsid w:val="00043199"/>
    <w:rsid w:val="00043DEA"/>
    <w:rsid w:val="0005256E"/>
    <w:rsid w:val="00075B16"/>
    <w:rsid w:val="00076FB1"/>
    <w:rsid w:val="00084AF4"/>
    <w:rsid w:val="000A4FC2"/>
    <w:rsid w:val="000B72A6"/>
    <w:rsid w:val="000B7D79"/>
    <w:rsid w:val="000D1E75"/>
    <w:rsid w:val="000D2C5E"/>
    <w:rsid w:val="000E6B57"/>
    <w:rsid w:val="000F7183"/>
    <w:rsid w:val="000F7802"/>
    <w:rsid w:val="00110915"/>
    <w:rsid w:val="00114363"/>
    <w:rsid w:val="001165A5"/>
    <w:rsid w:val="001343FC"/>
    <w:rsid w:val="00136150"/>
    <w:rsid w:val="001570B7"/>
    <w:rsid w:val="0016090E"/>
    <w:rsid w:val="001842F7"/>
    <w:rsid w:val="0018647F"/>
    <w:rsid w:val="001A722C"/>
    <w:rsid w:val="001B7DDB"/>
    <w:rsid w:val="001F57C4"/>
    <w:rsid w:val="00204460"/>
    <w:rsid w:val="00205C00"/>
    <w:rsid w:val="0022191B"/>
    <w:rsid w:val="002558AB"/>
    <w:rsid w:val="00267574"/>
    <w:rsid w:val="002852E3"/>
    <w:rsid w:val="002A4E0B"/>
    <w:rsid w:val="002A562D"/>
    <w:rsid w:val="002B24A3"/>
    <w:rsid w:val="002B450D"/>
    <w:rsid w:val="002C39F8"/>
    <w:rsid w:val="002D2FC3"/>
    <w:rsid w:val="002E65FD"/>
    <w:rsid w:val="002F519D"/>
    <w:rsid w:val="00342093"/>
    <w:rsid w:val="00352898"/>
    <w:rsid w:val="00355376"/>
    <w:rsid w:val="00376892"/>
    <w:rsid w:val="0038518B"/>
    <w:rsid w:val="003D029C"/>
    <w:rsid w:val="003E183D"/>
    <w:rsid w:val="003F5CE9"/>
    <w:rsid w:val="004032C8"/>
    <w:rsid w:val="00405703"/>
    <w:rsid w:val="0041787B"/>
    <w:rsid w:val="004215A1"/>
    <w:rsid w:val="004216C2"/>
    <w:rsid w:val="0042583B"/>
    <w:rsid w:val="004375C2"/>
    <w:rsid w:val="00443290"/>
    <w:rsid w:val="00447645"/>
    <w:rsid w:val="00454462"/>
    <w:rsid w:val="00460CF0"/>
    <w:rsid w:val="0046320B"/>
    <w:rsid w:val="00470E15"/>
    <w:rsid w:val="00470F20"/>
    <w:rsid w:val="00475179"/>
    <w:rsid w:val="0048114A"/>
    <w:rsid w:val="00485F40"/>
    <w:rsid w:val="004976A4"/>
    <w:rsid w:val="004A3D70"/>
    <w:rsid w:val="004C16C9"/>
    <w:rsid w:val="004D1F82"/>
    <w:rsid w:val="004D5282"/>
    <w:rsid w:val="004E3316"/>
    <w:rsid w:val="004E60B9"/>
    <w:rsid w:val="005010B5"/>
    <w:rsid w:val="00503EC1"/>
    <w:rsid w:val="00510D84"/>
    <w:rsid w:val="00526732"/>
    <w:rsid w:val="00537A0B"/>
    <w:rsid w:val="00537A37"/>
    <w:rsid w:val="00544BDC"/>
    <w:rsid w:val="00551F55"/>
    <w:rsid w:val="00555A3D"/>
    <w:rsid w:val="005645E7"/>
    <w:rsid w:val="005727C2"/>
    <w:rsid w:val="00572822"/>
    <w:rsid w:val="005738C7"/>
    <w:rsid w:val="0058248B"/>
    <w:rsid w:val="00590AA1"/>
    <w:rsid w:val="005975E9"/>
    <w:rsid w:val="005A0CED"/>
    <w:rsid w:val="005A6187"/>
    <w:rsid w:val="005C71CD"/>
    <w:rsid w:val="005E5FE7"/>
    <w:rsid w:val="005F42C1"/>
    <w:rsid w:val="006123F9"/>
    <w:rsid w:val="00615661"/>
    <w:rsid w:val="00651BE4"/>
    <w:rsid w:val="00653D06"/>
    <w:rsid w:val="006654F6"/>
    <w:rsid w:val="0067526D"/>
    <w:rsid w:val="00676DAF"/>
    <w:rsid w:val="00690B58"/>
    <w:rsid w:val="006B0F59"/>
    <w:rsid w:val="006B21A8"/>
    <w:rsid w:val="006F628D"/>
    <w:rsid w:val="0070005C"/>
    <w:rsid w:val="00714438"/>
    <w:rsid w:val="007149EE"/>
    <w:rsid w:val="00734159"/>
    <w:rsid w:val="00736D15"/>
    <w:rsid w:val="0074019C"/>
    <w:rsid w:val="00741882"/>
    <w:rsid w:val="00750622"/>
    <w:rsid w:val="007616D3"/>
    <w:rsid w:val="00797E11"/>
    <w:rsid w:val="007B29CF"/>
    <w:rsid w:val="007E35BB"/>
    <w:rsid w:val="007F01CD"/>
    <w:rsid w:val="00807EB1"/>
    <w:rsid w:val="008139A9"/>
    <w:rsid w:val="00822694"/>
    <w:rsid w:val="008305EF"/>
    <w:rsid w:val="00835DC5"/>
    <w:rsid w:val="00850865"/>
    <w:rsid w:val="00852232"/>
    <w:rsid w:val="008607A2"/>
    <w:rsid w:val="008636CE"/>
    <w:rsid w:val="00876EB0"/>
    <w:rsid w:val="00891C39"/>
    <w:rsid w:val="008C2246"/>
    <w:rsid w:val="008C39BF"/>
    <w:rsid w:val="008F7139"/>
    <w:rsid w:val="00914DFB"/>
    <w:rsid w:val="00923070"/>
    <w:rsid w:val="00931D6F"/>
    <w:rsid w:val="00947595"/>
    <w:rsid w:val="009611DD"/>
    <w:rsid w:val="0099231C"/>
    <w:rsid w:val="00996403"/>
    <w:rsid w:val="009A057B"/>
    <w:rsid w:val="009A7535"/>
    <w:rsid w:val="009C379B"/>
    <w:rsid w:val="009D62F3"/>
    <w:rsid w:val="009D777E"/>
    <w:rsid w:val="009D7E7A"/>
    <w:rsid w:val="009E4D93"/>
    <w:rsid w:val="009F69A3"/>
    <w:rsid w:val="00A0128C"/>
    <w:rsid w:val="00A063BD"/>
    <w:rsid w:val="00A31996"/>
    <w:rsid w:val="00A50786"/>
    <w:rsid w:val="00A83C64"/>
    <w:rsid w:val="00A95402"/>
    <w:rsid w:val="00AA0761"/>
    <w:rsid w:val="00AA30BC"/>
    <w:rsid w:val="00AB41A2"/>
    <w:rsid w:val="00AC548B"/>
    <w:rsid w:val="00AD0F99"/>
    <w:rsid w:val="00AD5F55"/>
    <w:rsid w:val="00AF2E9A"/>
    <w:rsid w:val="00AF562E"/>
    <w:rsid w:val="00AF77C2"/>
    <w:rsid w:val="00B20EB1"/>
    <w:rsid w:val="00B21DC5"/>
    <w:rsid w:val="00B571C1"/>
    <w:rsid w:val="00B57FDD"/>
    <w:rsid w:val="00B646C0"/>
    <w:rsid w:val="00B943CA"/>
    <w:rsid w:val="00BB337D"/>
    <w:rsid w:val="00BC0102"/>
    <w:rsid w:val="00BC7F7D"/>
    <w:rsid w:val="00BD4F63"/>
    <w:rsid w:val="00BE0665"/>
    <w:rsid w:val="00BE1857"/>
    <w:rsid w:val="00BE5A03"/>
    <w:rsid w:val="00C10F7C"/>
    <w:rsid w:val="00C1384E"/>
    <w:rsid w:val="00C31394"/>
    <w:rsid w:val="00C3775C"/>
    <w:rsid w:val="00CA1706"/>
    <w:rsid w:val="00CA30C4"/>
    <w:rsid w:val="00CB6CAE"/>
    <w:rsid w:val="00CC60BB"/>
    <w:rsid w:val="00CF4C0A"/>
    <w:rsid w:val="00CF53FC"/>
    <w:rsid w:val="00CF654C"/>
    <w:rsid w:val="00CF7850"/>
    <w:rsid w:val="00D228BC"/>
    <w:rsid w:val="00D24419"/>
    <w:rsid w:val="00D24DA0"/>
    <w:rsid w:val="00D52AC6"/>
    <w:rsid w:val="00D53822"/>
    <w:rsid w:val="00D56845"/>
    <w:rsid w:val="00D6231F"/>
    <w:rsid w:val="00D64E86"/>
    <w:rsid w:val="00D95301"/>
    <w:rsid w:val="00DA259A"/>
    <w:rsid w:val="00DB065B"/>
    <w:rsid w:val="00DC1330"/>
    <w:rsid w:val="00DC5BCC"/>
    <w:rsid w:val="00DD13FA"/>
    <w:rsid w:val="00DE391C"/>
    <w:rsid w:val="00E055FB"/>
    <w:rsid w:val="00E3522E"/>
    <w:rsid w:val="00E45CA3"/>
    <w:rsid w:val="00E6069D"/>
    <w:rsid w:val="00E71593"/>
    <w:rsid w:val="00E8033E"/>
    <w:rsid w:val="00E932B9"/>
    <w:rsid w:val="00E97334"/>
    <w:rsid w:val="00EA50A2"/>
    <w:rsid w:val="00EB5CBE"/>
    <w:rsid w:val="00EB643D"/>
    <w:rsid w:val="00EC6D08"/>
    <w:rsid w:val="00ED10EF"/>
    <w:rsid w:val="00ED3001"/>
    <w:rsid w:val="00F0770B"/>
    <w:rsid w:val="00F22448"/>
    <w:rsid w:val="00F44A8A"/>
    <w:rsid w:val="00F5698B"/>
    <w:rsid w:val="00F71988"/>
    <w:rsid w:val="00F7238E"/>
    <w:rsid w:val="00F87AAE"/>
    <w:rsid w:val="00F93D4F"/>
    <w:rsid w:val="00FA241A"/>
    <w:rsid w:val="00FB3104"/>
    <w:rsid w:val="00FB47DC"/>
    <w:rsid w:val="00FB57F3"/>
    <w:rsid w:val="00FB6DC8"/>
    <w:rsid w:val="00FB7D61"/>
    <w:rsid w:val="00FC2BD2"/>
    <w:rsid w:val="00FC776D"/>
    <w:rsid w:val="00FD4D90"/>
    <w:rsid w:val="00FD7EC1"/>
    <w:rsid w:val="00FF1651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thomas.rauh@experimenta.scien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C816F104D23A46A5B7F9F3E43AF9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FF09-1DA8-4C30-ABDF-47AF5145B51B}"/>
      </w:docPartPr>
      <w:docPartBody>
        <w:p w:rsidR="000F03E4" w:rsidRDefault="00A906AB">
          <w:r w:rsidRPr="00003969">
            <w:t>Musterheadline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B4D2E49867C7457A94A4848E790A9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C8147-C9AA-4152-AC9D-7349E2E1D008}"/>
      </w:docPartPr>
      <w:docPartBody>
        <w:p w:rsidR="00DD07B4" w:rsidRDefault="00A906AB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F03E4"/>
    <w:rsid w:val="0015296F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626A"/>
    <w:rsid w:val="00DC173B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Klassik unterm Sternenhimmel</vt:lpstr>
    </vt:vector>
  </TitlesOfParts>
  <Company>Gestalt und Form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Klassik unterm Sternenhimmel</dc:title>
  <dc:creator>Pascal Böhmer // Gestalt und Form</dc:creator>
  <cp:lastModifiedBy>Rauh, Thomas</cp:lastModifiedBy>
  <cp:revision>7</cp:revision>
  <cp:lastPrinted>2022-09-21T14:58:00Z</cp:lastPrinted>
  <dcterms:created xsi:type="dcterms:W3CDTF">2022-09-19T15:22:00Z</dcterms:created>
  <dcterms:modified xsi:type="dcterms:W3CDTF">2022-09-21T15:00:00Z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